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仿宋_GB2312"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pacing w:val="-6"/>
          <w:sz w:val="44"/>
          <w:szCs w:val="44"/>
        </w:rPr>
        <w:t>医药代表廉洁</w:t>
      </w:r>
      <w:r>
        <w:rPr>
          <w:rFonts w:hint="eastAsia" w:ascii="黑体" w:hAnsi="黑体" w:eastAsia="黑体" w:cs="黑体"/>
          <w:color w:val="auto"/>
          <w:spacing w:val="-6"/>
          <w:sz w:val="44"/>
          <w:szCs w:val="44"/>
          <w:lang w:eastAsia="zh-CN"/>
        </w:rPr>
        <w:t>购销</w:t>
      </w:r>
      <w:r>
        <w:rPr>
          <w:rFonts w:hint="eastAsia" w:ascii="黑体" w:hAnsi="黑体" w:eastAsia="黑体" w:cs="黑体"/>
          <w:color w:val="auto"/>
          <w:spacing w:val="-6"/>
          <w:sz w:val="44"/>
          <w:szCs w:val="44"/>
        </w:rPr>
        <w:t>承诺书</w:t>
      </w:r>
    </w:p>
    <w:p>
      <w:pPr>
        <w:widowControl w:val="0"/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widowControl w:val="0"/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广西医科大学附属武鸣医院：</w:t>
      </w:r>
    </w:p>
    <w:p>
      <w:pPr>
        <w:widowControl w:val="0"/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为保证医药购销活动的廉洁性,杜绝医药购销领域不正之风，防止发生违法违纪案件和各种不良行为，积极配合医院做好医疗服务工作，我单位及所属工作人员特作如下承诺:</w:t>
      </w:r>
    </w:p>
    <w:p>
      <w:pPr>
        <w:widowControl w:val="0"/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一、药品、医用耗材、设备等营销过程中，遵守国家的相关法律、法规和规章制度，依法处理医药购销业务事项,保证不搞违法乱纪活动，自觉接受监督。</w:t>
      </w:r>
    </w:p>
    <w:p>
      <w:pPr>
        <w:widowControl w:val="0"/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二、严把供应质量关，确保所供应的药品、医用耗材、设备等的质量，按采购合同要求供货。</w:t>
      </w:r>
    </w:p>
    <w:p>
      <w:pPr>
        <w:widowControl w:val="0"/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三、不得以回扣、提成等不正当手段进行促销；不得以旅游、考察、宴请等各种名义和形式进行促销；不得以任何借口向医院工作人员赠送礼品、礼金、有价证券和支付凭证等财物，或给予其他不正当利益。</w:t>
      </w:r>
    </w:p>
    <w:p>
      <w:pPr>
        <w:widowControl w:val="0"/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四、医药耗材销售人员到医院洽谈业务，必须按规定进行预约，按医院指定的时间、地点开展商洽，不得进入医院门诊、急诊、病区、行政科室等推销产品；不向医院工作人员查询药品耗材的进、销、存量和使用情况；不以任何形式和方式进行统方。</w:t>
      </w:r>
    </w:p>
    <w:p>
      <w:pPr>
        <w:widowControl w:val="0"/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五、药品、医用耗材、设备供应方给医疗机构的捐赠，保证严格按照《中华人民共和国捐赠法》的有关规定执行。</w:t>
      </w:r>
    </w:p>
    <w:p>
      <w:pPr>
        <w:widowControl w:val="0"/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六、积极配合医院对药品、医疗设备、医用耗材等购销中有无商业贿赂的调查。</w:t>
      </w:r>
    </w:p>
    <w:p>
      <w:pPr>
        <w:widowControl w:val="0"/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如有违反上述承诺，我们愿意接受取消中标资格、终止购销合同、记入不良行为和列入黑名单等处理。</w:t>
      </w:r>
    </w:p>
    <w:p>
      <w:pPr>
        <w:widowControl w:val="0"/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widowControl w:val="0"/>
        <w:spacing w:line="480" w:lineRule="exact"/>
        <w:ind w:firstLine="3920" w:firstLineChars="14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承诺单位（盖章）:</w:t>
      </w:r>
    </w:p>
    <w:p>
      <w:pPr>
        <w:widowControl w:val="0"/>
        <w:spacing w:line="480" w:lineRule="exact"/>
        <w:ind w:firstLine="3920" w:firstLineChars="14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联系电话:</w:t>
      </w:r>
    </w:p>
    <w:p>
      <w:pPr>
        <w:widowControl w:val="0"/>
        <w:spacing w:line="480" w:lineRule="exact"/>
        <w:ind w:firstLine="3920" w:firstLineChars="14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承诺方代表(签名):</w:t>
      </w:r>
    </w:p>
    <w:p>
      <w:pPr>
        <w:widowControl w:val="0"/>
        <w:spacing w:line="480" w:lineRule="exact"/>
        <w:ind w:firstLine="3920" w:firstLineChars="14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日期:     年    月    日</w:t>
      </w:r>
    </w:p>
    <w:sectPr>
      <w:footerReference r:id="rId3" w:type="default"/>
      <w:pgSz w:w="11906" w:h="17338"/>
      <w:pgMar w:top="1268" w:right="1375" w:bottom="567" w:left="1376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1D7C75-35DA-4945-B5DA-AA680FAAB4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74EC4EF-62D2-4891-B364-901C981DF33A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AFE7001-363C-4EE0-B32F-F6983FD160E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ihY+c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mKFj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3ZDY4MDcxZmYxMDFhMjBmNDMwMmRlYzhlNzkwN2QifQ=="/>
    <w:docVar w:name="KSO_WPS_MARK_KEY" w:val="4a9a007a-0cf7-4fb8-be98-f2ed1619884c"/>
    <w:docVar w:name="KY_MEDREF_DOCUID" w:val="{242122B4-3D75-46D8-8951-D0EDF409250B}"/>
    <w:docVar w:name="KY_MEDREF_VERSION" w:val="3"/>
  </w:docVars>
  <w:rsids>
    <w:rsidRoot w:val="00172A27"/>
    <w:rsid w:val="00146B65"/>
    <w:rsid w:val="003F669F"/>
    <w:rsid w:val="00873F48"/>
    <w:rsid w:val="008B5D47"/>
    <w:rsid w:val="00BE6C98"/>
    <w:rsid w:val="00D93F21"/>
    <w:rsid w:val="019438C2"/>
    <w:rsid w:val="024A700B"/>
    <w:rsid w:val="031A5315"/>
    <w:rsid w:val="03383C97"/>
    <w:rsid w:val="035E2DF1"/>
    <w:rsid w:val="049E22C8"/>
    <w:rsid w:val="05965E39"/>
    <w:rsid w:val="0620509A"/>
    <w:rsid w:val="06592BC1"/>
    <w:rsid w:val="065F0B8A"/>
    <w:rsid w:val="06700636"/>
    <w:rsid w:val="07844D26"/>
    <w:rsid w:val="09DD29C6"/>
    <w:rsid w:val="0A1C15FF"/>
    <w:rsid w:val="0B0D7EAF"/>
    <w:rsid w:val="0BC04A87"/>
    <w:rsid w:val="0EBC47AA"/>
    <w:rsid w:val="0FB56209"/>
    <w:rsid w:val="114C04A7"/>
    <w:rsid w:val="115560EE"/>
    <w:rsid w:val="118C6587"/>
    <w:rsid w:val="11FD5F06"/>
    <w:rsid w:val="13D217C0"/>
    <w:rsid w:val="1434710E"/>
    <w:rsid w:val="15200B1E"/>
    <w:rsid w:val="15660F7B"/>
    <w:rsid w:val="17CF63E0"/>
    <w:rsid w:val="18315233"/>
    <w:rsid w:val="18963E97"/>
    <w:rsid w:val="18A71A7B"/>
    <w:rsid w:val="1B56717C"/>
    <w:rsid w:val="1D4952F2"/>
    <w:rsid w:val="22A87EBB"/>
    <w:rsid w:val="249F7A9F"/>
    <w:rsid w:val="253565DC"/>
    <w:rsid w:val="253644E7"/>
    <w:rsid w:val="26FD7A16"/>
    <w:rsid w:val="2DE55AB4"/>
    <w:rsid w:val="31FD7D4F"/>
    <w:rsid w:val="322956AA"/>
    <w:rsid w:val="36EA2266"/>
    <w:rsid w:val="39F6307E"/>
    <w:rsid w:val="3A94636F"/>
    <w:rsid w:val="3D584339"/>
    <w:rsid w:val="3EA65A83"/>
    <w:rsid w:val="3EB07A18"/>
    <w:rsid w:val="3FB63E7F"/>
    <w:rsid w:val="42EC0549"/>
    <w:rsid w:val="43F31910"/>
    <w:rsid w:val="4C9B5863"/>
    <w:rsid w:val="4E1A680F"/>
    <w:rsid w:val="4E491642"/>
    <w:rsid w:val="4E5F0DDA"/>
    <w:rsid w:val="4E6D49CF"/>
    <w:rsid w:val="4F6C21FE"/>
    <w:rsid w:val="519237A5"/>
    <w:rsid w:val="520C26D6"/>
    <w:rsid w:val="55C179FB"/>
    <w:rsid w:val="5A78072E"/>
    <w:rsid w:val="5B8027F4"/>
    <w:rsid w:val="5D320975"/>
    <w:rsid w:val="5DCC4393"/>
    <w:rsid w:val="5E706289"/>
    <w:rsid w:val="61931421"/>
    <w:rsid w:val="631A3542"/>
    <w:rsid w:val="675F6F14"/>
    <w:rsid w:val="68272D86"/>
    <w:rsid w:val="6B2976F6"/>
    <w:rsid w:val="6D763A57"/>
    <w:rsid w:val="6EBC037B"/>
    <w:rsid w:val="6F4B4128"/>
    <w:rsid w:val="702C50FD"/>
    <w:rsid w:val="71930BB5"/>
    <w:rsid w:val="75492FB1"/>
    <w:rsid w:val="766A53BC"/>
    <w:rsid w:val="77143DD5"/>
    <w:rsid w:val="77A45FD4"/>
    <w:rsid w:val="7C347246"/>
    <w:rsid w:val="7E3472D7"/>
    <w:rsid w:val="7F7753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semiHidden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paragraph" w:customStyle="1" w:styleId="1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黑体" w:hAnsi="黑体" w:eastAsia="黑体" w:cs="Times New Roman"/>
      <w:color w:val="000000"/>
      <w:sz w:val="24"/>
      <w:lang w:val="en-US" w:eastAsia="zh-CN" w:bidi="ar-SA"/>
    </w:rPr>
  </w:style>
  <w:style w:type="character" w:customStyle="1" w:styleId="13">
    <w:name w:val="font41"/>
    <w:qFormat/>
    <w:uiPriority w:val="0"/>
    <w:rPr>
      <w:rFonts w:hint="default" w:ascii="Wingdings 2" w:hAnsi="Wingdings 2" w:eastAsia="Wingdings 2" w:cs="Wingdings 2"/>
      <w:color w:val="000000"/>
      <w:sz w:val="32"/>
      <w:szCs w:val="32"/>
      <w:u w:val="none"/>
    </w:rPr>
  </w:style>
  <w:style w:type="character" w:customStyle="1" w:styleId="14">
    <w:name w:val="font31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15">
    <w:name w:val="font21"/>
    <w:qFormat/>
    <w:uiPriority w:val="0"/>
    <w:rPr>
      <w:rFonts w:hint="eastAsia" w:ascii="华文仿宋" w:hAnsi="华文仿宋" w:eastAsia="华文仿宋" w:cs="华文仿宋"/>
      <w:b/>
      <w:bCs/>
      <w:color w:val="E36C09"/>
      <w:sz w:val="24"/>
      <w:szCs w:val="24"/>
      <w:u w:val="none"/>
    </w:rPr>
  </w:style>
  <w:style w:type="character" w:customStyle="1" w:styleId="16">
    <w:name w:val="font11"/>
    <w:qFormat/>
    <w:uiPriority w:val="0"/>
    <w:rPr>
      <w:rFonts w:hint="eastAsia" w:ascii="华文仿宋" w:hAnsi="华文仿宋" w:eastAsia="华文仿宋" w:cs="华文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1803</Words>
  <Characters>1879</Characters>
  <Lines>29</Lines>
  <Paragraphs>8</Paragraphs>
  <TotalTime>8</TotalTime>
  <ScaleCrop>false</ScaleCrop>
  <LinksUpToDate>false</LinksUpToDate>
  <CharactersWithSpaces>1921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lfy</cp:lastModifiedBy>
  <cp:lastPrinted>2024-06-19T00:38:00Z</cp:lastPrinted>
  <dcterms:modified xsi:type="dcterms:W3CDTF">2024-06-21T10:14:10Z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C76EF8F6166D4188923EA3B788943D0A_13</vt:lpwstr>
  </property>
</Properties>
</file>